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435D" w14:textId="77777777" w:rsidR="006D1423" w:rsidRDefault="00C47045">
      <w:pPr>
        <w:spacing w:after="192"/>
        <w:ind w:right="138"/>
        <w:jc w:val="center"/>
      </w:pPr>
      <w:r>
        <w:rPr>
          <w:b/>
        </w:rPr>
        <w:t xml:space="preserve">Разбор заданий школьного этапа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по биологии </w:t>
      </w:r>
    </w:p>
    <w:p w14:paraId="6702215F" w14:textId="77777777" w:rsidR="006D1423" w:rsidRDefault="00C47045">
      <w:pPr>
        <w:spacing w:after="192"/>
        <w:jc w:val="center"/>
      </w:pPr>
      <w:r>
        <w:rPr>
          <w:b/>
        </w:rPr>
        <w:t xml:space="preserve">для 5-6 классов </w:t>
      </w:r>
    </w:p>
    <w:p w14:paraId="57C72A81" w14:textId="77777777" w:rsidR="006D1423" w:rsidRDefault="00C47045">
      <w:pPr>
        <w:spacing w:after="186"/>
        <w:jc w:val="center"/>
      </w:pPr>
      <w:r>
        <w:t xml:space="preserve">2024/25 учебный год </w:t>
      </w:r>
    </w:p>
    <w:p w14:paraId="0EB66D69" w14:textId="77777777" w:rsidR="006D1423" w:rsidRDefault="00C47045">
      <w:pPr>
        <w:spacing w:after="131"/>
        <w:ind w:right="134"/>
        <w:jc w:val="center"/>
      </w:pPr>
      <w:r>
        <w:t xml:space="preserve">Максимальное количество баллов — 25 </w:t>
      </w:r>
    </w:p>
    <w:p w14:paraId="079000C2" w14:textId="77777777" w:rsidR="006D1423" w:rsidRDefault="00C47045">
      <w:pPr>
        <w:spacing w:after="195"/>
        <w:ind w:left="0" w:right="64" w:firstLine="0"/>
        <w:jc w:val="center"/>
      </w:pPr>
      <w:r>
        <w:t xml:space="preserve"> </w:t>
      </w:r>
    </w:p>
    <w:p w14:paraId="3A79BB03" w14:textId="77777777" w:rsidR="006D1423" w:rsidRDefault="00C47045">
      <w:pPr>
        <w:spacing w:after="192"/>
        <w:ind w:right="136"/>
        <w:jc w:val="center"/>
      </w:pPr>
      <w:r>
        <w:rPr>
          <w:b/>
        </w:rPr>
        <w:t xml:space="preserve">Блок № 1 </w:t>
      </w:r>
    </w:p>
    <w:p w14:paraId="6B084631" w14:textId="77777777" w:rsidR="006D1423" w:rsidRDefault="00C47045">
      <w:pPr>
        <w:spacing w:after="128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25EAFD" wp14:editId="7BB4CEE3">
                <wp:extent cx="5931535" cy="635"/>
                <wp:effectExtent l="0" t="0" r="0" b="0"/>
                <wp:docPr id="4564" name="Group 4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635"/>
                          <a:chOff x="0" y="0"/>
                          <a:chExt cx="5931535" cy="635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59315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1535" h="635">
                                <a:moveTo>
                                  <a:pt x="0" y="0"/>
                                </a:moveTo>
                                <a:lnTo>
                                  <a:pt x="5931535" y="0"/>
                                </a:lnTo>
                                <a:lnTo>
                                  <a:pt x="5931535" y="635"/>
                                </a:lnTo>
                                <a:lnTo>
                                  <a:pt x="257556" y="635"/>
                                </a:lnTo>
                                <a:cubicBezTo>
                                  <a:pt x="171958" y="381"/>
                                  <a:pt x="85674" y="12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64" style="width:467.05pt;height:0.0499878pt;mso-position-horizontal-relative:char;mso-position-vertical-relative:line" coordsize="59315,6">
                <v:shape id="Shape 88" style="position:absolute;width:59315;height:6;left:0;top:0;" coordsize="5931535,635" path="m0,0l5931535,0l5931535,635l257556,635c171958,381,85674,127,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</w:t>
      </w:r>
    </w:p>
    <w:p w14:paraId="3779B96A" w14:textId="77777777" w:rsidR="006D1423" w:rsidRDefault="00C47045">
      <w:pPr>
        <w:spacing w:after="192"/>
        <w:ind w:right="141"/>
        <w:jc w:val="center"/>
      </w:pPr>
      <w:r>
        <w:rPr>
          <w:b/>
        </w:rPr>
        <w:t xml:space="preserve">В заданиях этого блока нужно выбрать один верный ответ из списка. </w:t>
      </w:r>
    </w:p>
    <w:p w14:paraId="53CAFBD6" w14:textId="77777777" w:rsidR="006D1423" w:rsidRDefault="00C47045">
      <w:pPr>
        <w:spacing w:after="192"/>
        <w:ind w:right="136"/>
        <w:jc w:val="center"/>
      </w:pPr>
      <w:r>
        <w:rPr>
          <w:b/>
        </w:rPr>
        <w:t xml:space="preserve">За каждый правильный ответ начисляется 1 балл. </w:t>
      </w:r>
    </w:p>
    <w:p w14:paraId="2D2C22E6" w14:textId="77777777" w:rsidR="006D1423" w:rsidRDefault="00C47045">
      <w:pPr>
        <w:spacing w:after="126"/>
        <w:ind w:right="134"/>
        <w:jc w:val="center"/>
      </w:pPr>
      <w:r>
        <w:rPr>
          <w:b/>
        </w:rPr>
        <w:t xml:space="preserve">Максимальный балл за все задания блока № 1 — 10. </w:t>
      </w:r>
    </w:p>
    <w:p w14:paraId="1143A973" w14:textId="77777777" w:rsidR="006D1423" w:rsidRDefault="00C47045">
      <w:pPr>
        <w:numPr>
          <w:ilvl w:val="0"/>
          <w:numId w:val="1"/>
        </w:numPr>
        <w:spacing w:line="372" w:lineRule="auto"/>
        <w:ind w:right="124" w:hanging="422"/>
      </w:pPr>
      <w:r>
        <w:t xml:space="preserve">Однажды рано утром профессор </w:t>
      </w:r>
      <w:proofErr w:type="spellStart"/>
      <w:r>
        <w:t>Цветочкин</w:t>
      </w:r>
      <w:proofErr w:type="spellEnd"/>
      <w:r>
        <w:t xml:space="preserve"> увидел потрясающую картину: соцветия подсолнухов смотрели прямо в окно его дачи. Профессор захотел похвастаться видом перед другом, приехавшим к нему вечером того же</w:t>
      </w:r>
      <w:r>
        <w:t xml:space="preserve"> дня, но подсолнухи будто отвернулись от них, и соцветия были направлены на запад. Профессор предположил, что соцветия подсолнухов следуют за солнцем. Для проверки гипотезы он вечером надел на несколько цветков чёрные светонепроницаемые пакеты, а утром обнаружил, что выбранные им растения не изменили положения в сравнении со вчерашним днём. Какой метод научного познания использовал </w:t>
      </w:r>
      <w:proofErr w:type="spellStart"/>
      <w:r>
        <w:t>Цветочкин</w:t>
      </w:r>
      <w:proofErr w:type="spellEnd"/>
      <w:r>
        <w:t xml:space="preserve">, пытаясь разобраться в проблеме? </w:t>
      </w:r>
    </w:p>
    <w:p w14:paraId="6BC856B9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7FB3EF04" w14:textId="77777777" w:rsidR="006D1423" w:rsidRDefault="00C47045">
      <w:pPr>
        <w:spacing w:after="181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34E55760" w14:textId="77777777" w:rsidR="006D1423" w:rsidRDefault="00C47045">
      <w:pPr>
        <w:numPr>
          <w:ilvl w:val="1"/>
          <w:numId w:val="1"/>
        </w:numPr>
        <w:spacing w:line="408" w:lineRule="auto"/>
        <w:ind w:right="6736" w:hanging="360"/>
      </w:pPr>
      <w:r>
        <w:t xml:space="preserve">Моделирование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Эксперимент </w:t>
      </w:r>
      <w:r>
        <w:rPr>
          <w:rFonts w:ascii="Courier New" w:eastAsia="Courier New" w:hAnsi="Courier New" w:cs="Courier New"/>
        </w:rPr>
        <w:lastRenderedPageBreak/>
        <w:t>o</w:t>
      </w:r>
      <w:r>
        <w:rPr>
          <w:rFonts w:ascii="Arial" w:eastAsia="Arial" w:hAnsi="Arial" w:cs="Arial"/>
        </w:rPr>
        <w:t xml:space="preserve"> </w:t>
      </w:r>
      <w:r>
        <w:t xml:space="preserve">Наблюдение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Сравнение </w:t>
      </w:r>
    </w:p>
    <w:p w14:paraId="5D55DF81" w14:textId="77777777" w:rsidR="006D1423" w:rsidRDefault="00C47045">
      <w:pPr>
        <w:numPr>
          <w:ilvl w:val="0"/>
          <w:numId w:val="1"/>
        </w:numPr>
        <w:spacing w:line="364" w:lineRule="auto"/>
        <w:ind w:right="124" w:hanging="422"/>
      </w:pPr>
      <w:r>
        <w:t>Строение цветка отдельных семейств растений является очень удобным систематическим признаком. Так, например, в упрощённом виде для цветков Паслёновых характерна формула Ч</w:t>
      </w:r>
      <w:r>
        <w:rPr>
          <w:vertAlign w:val="subscript"/>
        </w:rPr>
        <w:t>(5)</w:t>
      </w:r>
      <w:r>
        <w:t>Л</w:t>
      </w:r>
      <w:r>
        <w:rPr>
          <w:vertAlign w:val="subscript"/>
        </w:rPr>
        <w:t>(5)</w:t>
      </w:r>
      <w:r>
        <w:t>Т</w:t>
      </w:r>
      <w:r>
        <w:rPr>
          <w:vertAlign w:val="subscript"/>
        </w:rPr>
        <w:t>(2)</w:t>
      </w:r>
      <w:r>
        <w:t>П</w:t>
      </w:r>
      <w:r>
        <w:rPr>
          <w:vertAlign w:val="subscript"/>
        </w:rPr>
        <w:t>5</w:t>
      </w:r>
      <w:r>
        <w:t xml:space="preserve">. Читается она следующим образом: Ч — чашелистики, Л — лепестки, П — пестики, Т — тычинки. Число после буквы — количество структур. Если число заключено в скобки, то структуры срослись между собой. При этом если число структур оказывается больше 12, то вместо числа ставится значок бесконечности ∞. </w:t>
      </w:r>
      <w:r>
        <w:t>Соответственно, формула цветка Розоцветных выглядит следующим образом: Ч</w:t>
      </w:r>
      <w:r>
        <w:rPr>
          <w:vertAlign w:val="subscript"/>
        </w:rPr>
        <w:t>5</w:t>
      </w:r>
      <w:r>
        <w:t>Л</w:t>
      </w:r>
      <w:r>
        <w:rPr>
          <w:vertAlign w:val="subscript"/>
        </w:rPr>
        <w:t>5</w:t>
      </w:r>
      <w:r>
        <w:t>П</w:t>
      </w:r>
      <w:r>
        <w:rPr>
          <w:vertAlign w:val="subscript"/>
        </w:rPr>
        <w:t>1</w:t>
      </w:r>
      <w:r>
        <w:t>Т</w:t>
      </w:r>
      <w:r>
        <w:rPr>
          <w:vertAlign w:val="subscript"/>
        </w:rPr>
        <w:t>∞</w:t>
      </w:r>
      <w:r>
        <w:t xml:space="preserve">. Выберите фотографию, на которой изображён представитель семейства Розоцветные: </w:t>
      </w:r>
    </w:p>
    <w:p w14:paraId="426C4BB4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4FA10B30" w14:textId="77777777" w:rsidR="006D1423" w:rsidRDefault="00C47045">
      <w:pPr>
        <w:spacing w:after="0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7036FF42" w14:textId="77777777" w:rsidR="006D1423" w:rsidRDefault="00C47045">
      <w:pPr>
        <w:spacing w:after="0"/>
        <w:ind w:left="-1" w:right="0" w:firstLine="0"/>
        <w:jc w:val="left"/>
      </w:pPr>
      <w:r>
        <w:rPr>
          <w:noProof/>
        </w:rPr>
        <w:lastRenderedPageBreak/>
        <w:drawing>
          <wp:inline distT="0" distB="0" distL="0" distR="0" wp14:anchorId="6271D8A4" wp14:editId="44910749">
            <wp:extent cx="5940425" cy="4232275"/>
            <wp:effectExtent l="0" t="0" r="0" b="0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8A7B" w14:textId="77777777" w:rsidR="006D1423" w:rsidRDefault="00C47045">
      <w:pPr>
        <w:numPr>
          <w:ilvl w:val="0"/>
          <w:numId w:val="1"/>
        </w:numPr>
        <w:spacing w:after="141"/>
        <w:ind w:right="124" w:hanging="422"/>
      </w:pPr>
      <w:r>
        <w:t xml:space="preserve">На фотографии какого культурного растения </w:t>
      </w:r>
      <w:r>
        <w:rPr>
          <w:b/>
        </w:rPr>
        <w:t>НЕ</w:t>
      </w:r>
      <w:r>
        <w:t xml:space="preserve"> изображён плод? </w:t>
      </w:r>
    </w:p>
    <w:p w14:paraId="4F2C3BC4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6EFDB90C" w14:textId="77777777" w:rsidR="006D1423" w:rsidRDefault="00C47045">
      <w:pPr>
        <w:spacing w:after="0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6B10250" w14:textId="77777777" w:rsidR="006D1423" w:rsidRDefault="00C47045">
      <w:pPr>
        <w:spacing w:after="0"/>
        <w:ind w:left="-1" w:right="0" w:firstLine="0"/>
        <w:jc w:val="left"/>
      </w:pPr>
      <w:r>
        <w:rPr>
          <w:noProof/>
        </w:rPr>
        <w:lastRenderedPageBreak/>
        <w:drawing>
          <wp:inline distT="0" distB="0" distL="0" distR="0" wp14:anchorId="0AD15117" wp14:editId="1B20A378">
            <wp:extent cx="5940425" cy="4126865"/>
            <wp:effectExtent l="0" t="0" r="0" b="0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281C5" w14:textId="77777777" w:rsidR="006D1423" w:rsidRDefault="00C47045">
      <w:pPr>
        <w:numPr>
          <w:ilvl w:val="0"/>
          <w:numId w:val="1"/>
        </w:numPr>
        <w:spacing w:line="366" w:lineRule="auto"/>
        <w:ind w:right="124" w:hanging="422"/>
      </w:pPr>
      <w:r>
        <w:t xml:space="preserve">Среди растений средней полосы России выделяют однолетники, двулетники и многолетники. Выделяют их по времени выживания вегетативной части растения — </w:t>
      </w:r>
      <w:r>
        <w:t xml:space="preserve">части, выполняющей основные функции питания и обмена веществом со внешней средой, но не участвующей напрямую в генеративном размножении. Двулетники и многолетники обычно переживают зиму в виде почек на вегетативных частях. В каком виде переживают зиму однолетники? </w:t>
      </w:r>
    </w:p>
    <w:p w14:paraId="1E2919B7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29CC4F55" w14:textId="77777777" w:rsidR="006D1423" w:rsidRDefault="00C47045">
      <w:pPr>
        <w:spacing w:after="181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E0C3F28" w14:textId="77777777" w:rsidR="006D1423" w:rsidRDefault="00C47045">
      <w:pPr>
        <w:numPr>
          <w:ilvl w:val="1"/>
          <w:numId w:val="1"/>
        </w:numPr>
        <w:spacing w:line="407" w:lineRule="auto"/>
        <w:ind w:right="6736" w:hanging="360"/>
      </w:pPr>
      <w:r>
        <w:t xml:space="preserve">Клубни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Корневища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lastRenderedPageBreak/>
        <w:t xml:space="preserve">Семена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Корневые шишки </w:t>
      </w:r>
      <w:r>
        <w:br w:type="page"/>
      </w:r>
    </w:p>
    <w:p w14:paraId="56DF9BC0" w14:textId="77777777" w:rsidR="006D1423" w:rsidRDefault="00C47045">
      <w:pPr>
        <w:numPr>
          <w:ilvl w:val="0"/>
          <w:numId w:val="1"/>
        </w:numPr>
        <w:spacing w:after="141"/>
        <w:ind w:right="124" w:hanging="422"/>
      </w:pPr>
      <w:r>
        <w:lastRenderedPageBreak/>
        <w:t xml:space="preserve">На какой фотографии изображён совершенно несъедобный гриб? </w:t>
      </w:r>
    </w:p>
    <w:p w14:paraId="5B66F3C2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17A23F9B" w14:textId="77777777" w:rsidR="006D1423" w:rsidRDefault="00C47045">
      <w:pPr>
        <w:spacing w:after="0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466EE6E3" w14:textId="77777777" w:rsidR="006D1423" w:rsidRDefault="00C47045">
      <w:pPr>
        <w:spacing w:after="0"/>
        <w:ind w:left="-1" w:right="0" w:firstLine="0"/>
        <w:jc w:val="left"/>
      </w:pPr>
      <w:r>
        <w:rPr>
          <w:noProof/>
        </w:rPr>
        <w:drawing>
          <wp:inline distT="0" distB="0" distL="0" distR="0" wp14:anchorId="4E2BEA57" wp14:editId="05C9EAD8">
            <wp:extent cx="5940425" cy="4090670"/>
            <wp:effectExtent l="0" t="0" r="0" b="0"/>
            <wp:docPr id="222" name="Picture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C7A8B" w14:textId="77777777" w:rsidR="006D1423" w:rsidRDefault="00C47045">
      <w:pPr>
        <w:numPr>
          <w:ilvl w:val="0"/>
          <w:numId w:val="1"/>
        </w:numPr>
        <w:spacing w:line="366" w:lineRule="auto"/>
        <w:ind w:right="124" w:hanging="422"/>
      </w:pPr>
      <w:proofErr w:type="spellStart"/>
      <w:r>
        <w:t>Гименофор</w:t>
      </w:r>
      <w:proofErr w:type="spellEnd"/>
      <w:r>
        <w:t xml:space="preserve"> — </w:t>
      </w:r>
      <w:r>
        <w:t xml:space="preserve">часть плодового тела гриба, несущая на поверхности тонкий спороносный слой. У разных видов грибов он выглядит по‑разному и используется как систематический признак для определения. Названия типов </w:t>
      </w:r>
      <w:proofErr w:type="spellStart"/>
      <w:r>
        <w:t>гименофоров</w:t>
      </w:r>
      <w:proofErr w:type="spellEnd"/>
      <w:r>
        <w:t xml:space="preserve"> оказываются достаточно интуитивными. На картинках вы можете обнаружить грибы с шиповатым, пластинчатым, трубчатым и </w:t>
      </w:r>
      <w:proofErr w:type="spellStart"/>
      <w:r>
        <w:t>лабиринтовидным</w:t>
      </w:r>
      <w:proofErr w:type="spellEnd"/>
      <w:r>
        <w:t xml:space="preserve"> </w:t>
      </w:r>
      <w:proofErr w:type="spellStart"/>
      <w:r>
        <w:t>гименофорами</w:t>
      </w:r>
      <w:proofErr w:type="spellEnd"/>
      <w:r>
        <w:t xml:space="preserve">. Выберите изображение гриба с трубчатым </w:t>
      </w:r>
      <w:proofErr w:type="spellStart"/>
      <w:r>
        <w:t>гименофором</w:t>
      </w:r>
      <w:proofErr w:type="spellEnd"/>
      <w:r>
        <w:t xml:space="preserve">: </w:t>
      </w:r>
    </w:p>
    <w:p w14:paraId="3915E570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180FC358" w14:textId="77777777" w:rsidR="006D1423" w:rsidRDefault="00C47045">
      <w:pPr>
        <w:spacing w:after="0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2FC5CFA7" w14:textId="77777777" w:rsidR="006D1423" w:rsidRDefault="00C47045">
      <w:pPr>
        <w:spacing w:after="0"/>
        <w:ind w:left="-1" w:right="0" w:firstLine="0"/>
        <w:jc w:val="left"/>
      </w:pPr>
      <w:r>
        <w:rPr>
          <w:noProof/>
        </w:rPr>
        <w:lastRenderedPageBreak/>
        <w:drawing>
          <wp:inline distT="0" distB="0" distL="0" distR="0" wp14:anchorId="2E430EC7" wp14:editId="5D9AA582">
            <wp:extent cx="5940425" cy="4297680"/>
            <wp:effectExtent l="0" t="0" r="0" b="0"/>
            <wp:docPr id="250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BF47C" w14:textId="77777777" w:rsidR="006D1423" w:rsidRDefault="00C47045">
      <w:pPr>
        <w:numPr>
          <w:ilvl w:val="0"/>
          <w:numId w:val="1"/>
        </w:numPr>
        <w:spacing w:line="365" w:lineRule="auto"/>
        <w:ind w:right="124" w:hanging="422"/>
      </w:pPr>
      <w:r>
        <w:t xml:space="preserve">Иван Купала — </w:t>
      </w:r>
      <w:r>
        <w:t xml:space="preserve">это народный праздник восточных славян, посвящённый летнему солнцестоянию и наивысшему расцвету природы. Отмечается праздник 24 июня. Согласно народным поверьям, в эту ночь цветёт папоротник. Он раскрывается на один миг, и тот, кто найдёт цветок папоротника, обретёт огромные сокровища и исполнит все свои желания. Выберите верное утверждение: </w:t>
      </w:r>
    </w:p>
    <w:p w14:paraId="0F9F2971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68059935" w14:textId="77777777" w:rsidR="006D1423" w:rsidRDefault="00C47045">
      <w:pPr>
        <w:spacing w:after="13" w:line="407" w:lineRule="auto"/>
        <w:ind w:left="355" w:right="1393" w:hanging="370"/>
        <w:jc w:val="left"/>
      </w:pPr>
      <w:proofErr w:type="gramStart"/>
      <w:r>
        <w:rPr>
          <w:b/>
        </w:rPr>
        <w:t>Ответ:</w:t>
      </w:r>
      <w:r>
        <w:t xml:space="preserve">  </w:t>
      </w:r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Цветок папоротника развивается на гаметофите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Цветок папоротника развивается на спорофите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</w:t>
      </w:r>
      <w:proofErr w:type="gramEnd"/>
      <w:r>
        <w:t xml:space="preserve"> папоротника отсутствует деление на гаметофит и спорофит </w:t>
      </w:r>
    </w:p>
    <w:p w14:paraId="39D37932" w14:textId="77777777" w:rsidR="006D1423" w:rsidRDefault="00C47045">
      <w:pPr>
        <w:ind w:left="370" w:right="124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Цветка папоротника не существует </w:t>
      </w:r>
      <w:r>
        <w:br w:type="page"/>
      </w:r>
    </w:p>
    <w:p w14:paraId="00DD3F12" w14:textId="77777777" w:rsidR="006D1423" w:rsidRDefault="00C47045">
      <w:pPr>
        <w:numPr>
          <w:ilvl w:val="0"/>
          <w:numId w:val="1"/>
        </w:numPr>
        <w:spacing w:line="378" w:lineRule="auto"/>
        <w:ind w:right="124" w:hanging="422"/>
      </w:pPr>
      <w:r>
        <w:lastRenderedPageBreak/>
        <w:t xml:space="preserve">Некоторые виды муравьев‑листорезов, обитающих в тропических широтах, собирают и измельчают листья, которые используют в качестве субстрата для разведения специфичного для них гриба из рода </w:t>
      </w:r>
      <w:proofErr w:type="spellStart"/>
      <w:r>
        <w:rPr>
          <w:i/>
        </w:rPr>
        <w:t>Leucocoprinus</w:t>
      </w:r>
      <w:proofErr w:type="spellEnd"/>
      <w:r>
        <w:t xml:space="preserve">. Этот гриб, в свою очередь, производит определённые жизненно необходимые для роста и развития вещества, которыми питаются личинки муравьёв и взрослые особи. </w:t>
      </w:r>
    </w:p>
    <w:p w14:paraId="42C94917" w14:textId="77777777" w:rsidR="006D1423" w:rsidRDefault="00C47045">
      <w:pPr>
        <w:spacing w:after="64"/>
        <w:ind w:left="2337" w:right="0" w:firstLine="0"/>
        <w:jc w:val="left"/>
      </w:pPr>
      <w:r>
        <w:rPr>
          <w:noProof/>
        </w:rPr>
        <w:drawing>
          <wp:inline distT="0" distB="0" distL="0" distR="0" wp14:anchorId="10CC556E" wp14:editId="09F61157">
            <wp:extent cx="2971165" cy="1979295"/>
            <wp:effectExtent l="0" t="0" r="0" b="0"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CFFF" w14:textId="77777777" w:rsidR="006D1423" w:rsidRDefault="00C47045">
      <w:pPr>
        <w:spacing w:line="370" w:lineRule="auto"/>
        <w:ind w:left="-5" w:right="124"/>
      </w:pPr>
      <w:r>
        <w:t xml:space="preserve">Интересно, что в процессе эволюции гриб полностью утратил способность производить споры, что связано с адаптацией к жизни с муравьями. Примером какого типа взаимодействия являются отношения муравьёв‑листорезов и грибов из рода </w:t>
      </w:r>
      <w:proofErr w:type="spellStart"/>
      <w:r>
        <w:rPr>
          <w:i/>
        </w:rPr>
        <w:t>Leucocoprinus</w:t>
      </w:r>
      <w:proofErr w:type="spellEnd"/>
      <w:r>
        <w:t xml:space="preserve">? </w:t>
      </w:r>
    </w:p>
    <w:p w14:paraId="5D094A5E" w14:textId="77777777" w:rsidR="006D1423" w:rsidRDefault="00C47045">
      <w:pPr>
        <w:spacing w:after="192"/>
        <w:ind w:left="0" w:right="0" w:firstLine="0"/>
        <w:jc w:val="left"/>
      </w:pPr>
      <w:r>
        <w:t xml:space="preserve"> </w:t>
      </w:r>
    </w:p>
    <w:p w14:paraId="4876E518" w14:textId="77777777" w:rsidR="006D1423" w:rsidRDefault="00C47045">
      <w:pPr>
        <w:spacing w:after="181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43FA79B" w14:textId="77777777" w:rsidR="006D1423" w:rsidRDefault="00C47045">
      <w:pPr>
        <w:numPr>
          <w:ilvl w:val="1"/>
          <w:numId w:val="1"/>
        </w:numPr>
        <w:spacing w:line="413" w:lineRule="auto"/>
        <w:ind w:right="6736" w:hanging="360"/>
      </w:pPr>
      <w:r>
        <w:t xml:space="preserve">Нахлебничество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Паразитизм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Хищничество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Мутуализм </w:t>
      </w:r>
    </w:p>
    <w:p w14:paraId="690DAFA3" w14:textId="77777777" w:rsidR="006D1423" w:rsidRDefault="00C47045">
      <w:pPr>
        <w:numPr>
          <w:ilvl w:val="0"/>
          <w:numId w:val="1"/>
        </w:numPr>
        <w:spacing w:line="398" w:lineRule="auto"/>
        <w:ind w:right="124" w:hanging="422"/>
      </w:pPr>
      <w:r>
        <w:lastRenderedPageBreak/>
        <w:t xml:space="preserve">Выберите организм, который активно употребляется человеком в пищу, насыщен йодом и в обиходе может называться «капустой»: </w:t>
      </w:r>
    </w:p>
    <w:p w14:paraId="4D17E13F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28291058" w14:textId="77777777" w:rsidR="006D1423" w:rsidRDefault="00C47045">
      <w:pPr>
        <w:spacing w:after="123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4A64CD5F" w14:textId="77777777" w:rsidR="006D1423" w:rsidRDefault="00C47045">
      <w:pPr>
        <w:spacing w:after="66"/>
        <w:ind w:left="-1" w:right="60" w:firstLine="0"/>
        <w:jc w:val="right"/>
      </w:pPr>
      <w:r>
        <w:rPr>
          <w:noProof/>
        </w:rPr>
        <w:drawing>
          <wp:inline distT="0" distB="0" distL="0" distR="0" wp14:anchorId="4003E8CF" wp14:editId="71071B7F">
            <wp:extent cx="5940425" cy="4187825"/>
            <wp:effectExtent l="0" t="0" r="0" b="0"/>
            <wp:docPr id="374" name="Picture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37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8278158" w14:textId="77777777" w:rsidR="006D1423" w:rsidRDefault="00C47045">
      <w:pPr>
        <w:spacing w:after="0"/>
        <w:ind w:left="720" w:right="0" w:firstLine="0"/>
        <w:jc w:val="left"/>
      </w:pPr>
      <w:r>
        <w:t xml:space="preserve"> </w:t>
      </w:r>
    </w:p>
    <w:p w14:paraId="3E99B98D" w14:textId="77777777" w:rsidR="006D1423" w:rsidRDefault="00C47045">
      <w:pPr>
        <w:numPr>
          <w:ilvl w:val="0"/>
          <w:numId w:val="1"/>
        </w:numPr>
        <w:spacing w:after="129"/>
        <w:ind w:right="124" w:hanging="422"/>
      </w:pPr>
      <w:r>
        <w:t xml:space="preserve">Перед вами фотографии растения картофеля. </w:t>
      </w:r>
    </w:p>
    <w:p w14:paraId="2A7032FC" w14:textId="77777777" w:rsidR="006D1423" w:rsidRDefault="00C47045">
      <w:pPr>
        <w:spacing w:after="92"/>
        <w:ind w:left="-1" w:right="60" w:firstLine="0"/>
        <w:jc w:val="right"/>
      </w:pPr>
      <w:r>
        <w:rPr>
          <w:noProof/>
        </w:rPr>
        <w:lastRenderedPageBreak/>
        <w:drawing>
          <wp:inline distT="0" distB="0" distL="0" distR="0" wp14:anchorId="38B6D039" wp14:editId="585EE290">
            <wp:extent cx="5940425" cy="1809115"/>
            <wp:effectExtent l="0" t="0" r="0" b="0"/>
            <wp:docPr id="420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D60C271" w14:textId="77777777" w:rsidR="006D1423" w:rsidRDefault="00C47045">
      <w:pPr>
        <w:spacing w:after="131"/>
        <w:ind w:left="-5" w:right="124"/>
      </w:pPr>
      <w:r>
        <w:t xml:space="preserve">Выберите верное утверждение: </w:t>
      </w:r>
    </w:p>
    <w:p w14:paraId="74103B2B" w14:textId="77777777" w:rsidR="006D1423" w:rsidRDefault="00C47045">
      <w:pPr>
        <w:spacing w:after="194"/>
        <w:ind w:left="0" w:right="0" w:firstLine="0"/>
        <w:jc w:val="left"/>
      </w:pPr>
      <w:r>
        <w:t xml:space="preserve"> </w:t>
      </w:r>
    </w:p>
    <w:p w14:paraId="2DBAE3D2" w14:textId="77777777" w:rsidR="006D1423" w:rsidRDefault="00C47045">
      <w:pPr>
        <w:spacing w:after="13" w:line="407" w:lineRule="auto"/>
        <w:ind w:left="355" w:right="3369" w:hanging="370"/>
        <w:jc w:val="left"/>
      </w:pPr>
      <w:proofErr w:type="gramStart"/>
      <w:r>
        <w:rPr>
          <w:b/>
        </w:rPr>
        <w:t>Ответ:</w:t>
      </w:r>
      <w:r>
        <w:t xml:space="preserve">  </w:t>
      </w:r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Плоды картофеля съедобны для человека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Клубень картофеля — видоизменение побега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Клубень картофеля — это его плод </w:t>
      </w:r>
    </w:p>
    <w:p w14:paraId="75C2CB39" w14:textId="77777777" w:rsidR="006D1423" w:rsidRDefault="00C47045">
      <w:pPr>
        <w:numPr>
          <w:ilvl w:val="1"/>
          <w:numId w:val="1"/>
        </w:numPr>
        <w:ind w:right="6736" w:hanging="360"/>
      </w:pPr>
      <w:r>
        <w:t xml:space="preserve">Картофель — представитель семейства Розоцветные </w:t>
      </w:r>
      <w:r>
        <w:br w:type="page"/>
      </w:r>
    </w:p>
    <w:p w14:paraId="4CFB450A" w14:textId="77777777" w:rsidR="006D1423" w:rsidRDefault="00C47045">
      <w:pPr>
        <w:spacing w:after="0"/>
        <w:ind w:right="136"/>
        <w:jc w:val="center"/>
      </w:pPr>
      <w:r>
        <w:rPr>
          <w:b/>
        </w:rPr>
        <w:lastRenderedPageBreak/>
        <w:t xml:space="preserve">Блок № 2 </w:t>
      </w:r>
    </w:p>
    <w:p w14:paraId="5E9469DF" w14:textId="77777777" w:rsidR="006D1423" w:rsidRDefault="00C47045">
      <w:pPr>
        <w:spacing w:after="69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268F92" wp14:editId="215EA50A">
                <wp:extent cx="5978018" cy="18288"/>
                <wp:effectExtent l="0" t="0" r="0" b="0"/>
                <wp:docPr id="5208" name="Group 5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5861" name="Shape 5861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08" style="width:470.71pt;height:1.44pt;mso-position-horizontal-relative:char;mso-position-vertical-relative:line" coordsize="59780,182">
                <v:shape id="Shape 5862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EAE76A9" w14:textId="77777777" w:rsidR="006D1423" w:rsidRDefault="00C47045">
      <w:pPr>
        <w:spacing w:after="0" w:line="397" w:lineRule="auto"/>
        <w:ind w:right="0"/>
        <w:jc w:val="center"/>
      </w:pPr>
      <w:r>
        <w:rPr>
          <w:b/>
        </w:rPr>
        <w:t xml:space="preserve">В заданиях этого блока нужно выбрать один или несколько верных ответов. </w:t>
      </w:r>
    </w:p>
    <w:p w14:paraId="060B2BC2" w14:textId="77777777" w:rsidR="006D1423" w:rsidRDefault="00C47045">
      <w:pPr>
        <w:spacing w:after="1" w:line="399" w:lineRule="auto"/>
        <w:ind w:left="3238" w:right="0" w:hanging="2912"/>
        <w:jc w:val="left"/>
      </w:pPr>
      <w:r>
        <w:rPr>
          <w:b/>
        </w:rPr>
        <w:t xml:space="preserve">За каждый правильно выбранный и правильно невыбранный ответ начисляется 0.4 балла. </w:t>
      </w:r>
    </w:p>
    <w:p w14:paraId="759A566A" w14:textId="77777777" w:rsidR="006D1423" w:rsidRDefault="00C47045">
      <w:pPr>
        <w:spacing w:after="192"/>
        <w:ind w:right="134"/>
        <w:jc w:val="center"/>
      </w:pPr>
      <w:r>
        <w:rPr>
          <w:b/>
        </w:rPr>
        <w:t xml:space="preserve">Максимальный балл за задание — 2. </w:t>
      </w:r>
    </w:p>
    <w:p w14:paraId="3CF20F67" w14:textId="77777777" w:rsidR="006D1423" w:rsidRDefault="00C47045">
      <w:pPr>
        <w:spacing w:after="131"/>
        <w:ind w:left="1340" w:right="0"/>
        <w:jc w:val="left"/>
      </w:pPr>
      <w:r>
        <w:rPr>
          <w:b/>
        </w:rPr>
        <w:t xml:space="preserve">Максимальный балл за все задания блока № 2 — 10. </w:t>
      </w:r>
    </w:p>
    <w:p w14:paraId="2D45B5AA" w14:textId="77777777" w:rsidR="006D1423" w:rsidRDefault="00C47045">
      <w:pPr>
        <w:spacing w:after="181"/>
        <w:ind w:left="0" w:right="0" w:firstLine="0"/>
        <w:jc w:val="left"/>
      </w:pPr>
      <w:r>
        <w:rPr>
          <w:b/>
        </w:rPr>
        <w:t xml:space="preserve"> </w:t>
      </w:r>
    </w:p>
    <w:p w14:paraId="66570D07" w14:textId="77777777" w:rsidR="006D1423" w:rsidRDefault="00C47045">
      <w:pPr>
        <w:numPr>
          <w:ilvl w:val="0"/>
          <w:numId w:val="2"/>
        </w:numPr>
        <w:ind w:right="124" w:hanging="281"/>
      </w:pPr>
      <w:r>
        <w:t xml:space="preserve">Выберите верные утверждения об изображённом объекте: </w:t>
      </w:r>
    </w:p>
    <w:p w14:paraId="349BB051" w14:textId="77777777" w:rsidR="006D1423" w:rsidRDefault="00C47045">
      <w:pPr>
        <w:spacing w:after="6"/>
        <w:ind w:left="1963" w:right="0" w:firstLine="0"/>
        <w:jc w:val="left"/>
      </w:pPr>
      <w:r>
        <w:rPr>
          <w:noProof/>
        </w:rPr>
        <w:drawing>
          <wp:inline distT="0" distB="0" distL="0" distR="0" wp14:anchorId="46EE31AC" wp14:editId="3AF46070">
            <wp:extent cx="2904744" cy="1928495"/>
            <wp:effectExtent l="0" t="0" r="0" b="0"/>
            <wp:docPr id="481" name="Picture 4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Picture 48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4744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E70B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36F7861C" w14:textId="77777777" w:rsidR="006D1423" w:rsidRDefault="00C47045">
      <w:pPr>
        <w:spacing w:after="181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50E0B657" w14:textId="77777777" w:rsidR="006D1423" w:rsidRDefault="00C47045">
      <w:pPr>
        <w:numPr>
          <w:ilvl w:val="1"/>
          <w:numId w:val="2"/>
        </w:numPr>
        <w:spacing w:line="417" w:lineRule="auto"/>
        <w:ind w:right="124" w:hanging="360"/>
      </w:pPr>
      <w:r>
        <w:t xml:space="preserve">Это лишайник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Это организмы нескольких видов </w:t>
      </w:r>
    </w:p>
    <w:p w14:paraId="57BFFD19" w14:textId="77777777" w:rsidR="006D1423" w:rsidRDefault="00C47045">
      <w:pPr>
        <w:spacing w:after="190"/>
        <w:ind w:left="370" w:right="124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Это мох </w:t>
      </w:r>
    </w:p>
    <w:p w14:paraId="7B5D8B95" w14:textId="77777777" w:rsidR="006D1423" w:rsidRDefault="00C47045">
      <w:pPr>
        <w:numPr>
          <w:ilvl w:val="1"/>
          <w:numId w:val="2"/>
        </w:numPr>
        <w:spacing w:after="213"/>
        <w:ind w:right="124" w:hanging="360"/>
      </w:pPr>
      <w:r>
        <w:t xml:space="preserve">Имеет пыльцу, с помощью которой он распространяется по биотопу </w:t>
      </w:r>
    </w:p>
    <w:p w14:paraId="4EC0DBB9" w14:textId="77777777" w:rsidR="006D1423" w:rsidRDefault="00C47045">
      <w:pPr>
        <w:numPr>
          <w:ilvl w:val="1"/>
          <w:numId w:val="2"/>
        </w:numPr>
        <w:ind w:right="124" w:hanging="360"/>
      </w:pPr>
      <w:r>
        <w:t xml:space="preserve">Имеет мощную стержневую корневую систему </w:t>
      </w:r>
    </w:p>
    <w:p w14:paraId="57BA2724" w14:textId="77777777" w:rsidR="006D1423" w:rsidRDefault="00C47045">
      <w:pPr>
        <w:numPr>
          <w:ilvl w:val="0"/>
          <w:numId w:val="2"/>
        </w:numPr>
        <w:spacing w:after="141"/>
        <w:ind w:right="124" w:hanging="281"/>
      </w:pPr>
      <w:r>
        <w:t xml:space="preserve">Выберите факторы, которые </w:t>
      </w:r>
      <w:r>
        <w:rPr>
          <w:b/>
        </w:rPr>
        <w:t>НЕ</w:t>
      </w:r>
      <w:r>
        <w:t xml:space="preserve"> относятся к абиотическим: </w:t>
      </w:r>
    </w:p>
    <w:p w14:paraId="1B7C6F3D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0FC444DD" w14:textId="77777777" w:rsidR="006D1423" w:rsidRDefault="00C47045">
      <w:pPr>
        <w:spacing w:after="181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7792939F" w14:textId="77777777" w:rsidR="006D1423" w:rsidRDefault="00C47045">
      <w:pPr>
        <w:numPr>
          <w:ilvl w:val="1"/>
          <w:numId w:val="4"/>
        </w:numPr>
        <w:spacing w:line="409" w:lineRule="auto"/>
        <w:ind w:right="3575" w:hanging="360"/>
      </w:pPr>
      <w:r>
        <w:lastRenderedPageBreak/>
        <w:t xml:space="preserve">Мелиорация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Температура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Влажность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Освещённость </w:t>
      </w:r>
    </w:p>
    <w:p w14:paraId="4D362396" w14:textId="77777777" w:rsidR="006D1423" w:rsidRDefault="00C47045">
      <w:pPr>
        <w:numPr>
          <w:ilvl w:val="1"/>
          <w:numId w:val="4"/>
        </w:numPr>
        <w:ind w:right="3575" w:hanging="360"/>
      </w:pPr>
      <w:r>
        <w:t xml:space="preserve">Количество микроорганизмов </w:t>
      </w:r>
      <w:r>
        <w:br w:type="page"/>
      </w:r>
    </w:p>
    <w:p w14:paraId="31000FD4" w14:textId="77777777" w:rsidR="006D1423" w:rsidRDefault="00C47045">
      <w:pPr>
        <w:numPr>
          <w:ilvl w:val="0"/>
          <w:numId w:val="2"/>
        </w:numPr>
        <w:spacing w:after="136"/>
        <w:ind w:right="124" w:hanging="281"/>
      </w:pPr>
      <w:r>
        <w:lastRenderedPageBreak/>
        <w:t xml:space="preserve">Даны фотографии морской уточки, морского огурца, мокрицы и таракана. </w:t>
      </w:r>
    </w:p>
    <w:p w14:paraId="6A6C05CA" w14:textId="77777777" w:rsidR="006D1423" w:rsidRDefault="00C47045">
      <w:pPr>
        <w:spacing w:after="92"/>
        <w:ind w:left="-1" w:right="60" w:firstLine="0"/>
        <w:jc w:val="right"/>
      </w:pPr>
      <w:r>
        <w:rPr>
          <w:noProof/>
        </w:rPr>
        <w:drawing>
          <wp:inline distT="0" distB="0" distL="0" distR="0" wp14:anchorId="4C247111" wp14:editId="2D1284D9">
            <wp:extent cx="5940425" cy="4465955"/>
            <wp:effectExtent l="0" t="0" r="0" b="0"/>
            <wp:docPr id="574" name="Picture 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Picture 5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D27050D" w14:textId="77777777" w:rsidR="006D1423" w:rsidRDefault="00C47045">
      <w:pPr>
        <w:spacing w:after="131"/>
        <w:ind w:left="-5" w:right="124"/>
      </w:pPr>
      <w:r>
        <w:t xml:space="preserve">Выберите все верные утверждения: </w:t>
      </w:r>
    </w:p>
    <w:p w14:paraId="6CF9A86D" w14:textId="77777777" w:rsidR="006D1423" w:rsidRDefault="00C47045">
      <w:pPr>
        <w:spacing w:after="194"/>
        <w:ind w:left="0" w:right="0" w:firstLine="0"/>
        <w:jc w:val="left"/>
      </w:pPr>
      <w:r>
        <w:t xml:space="preserve"> </w:t>
      </w:r>
    </w:p>
    <w:p w14:paraId="40BF3C3B" w14:textId="77777777" w:rsidR="006D1423" w:rsidRDefault="00C47045">
      <w:pPr>
        <w:spacing w:after="181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03768D29" w14:textId="77777777" w:rsidR="006D1423" w:rsidRDefault="00C47045">
      <w:pPr>
        <w:numPr>
          <w:ilvl w:val="1"/>
          <w:numId w:val="5"/>
        </w:numPr>
        <w:spacing w:after="187"/>
        <w:ind w:right="124" w:hanging="360"/>
      </w:pPr>
      <w:r>
        <w:t xml:space="preserve">Морская уточка — </w:t>
      </w:r>
      <w:proofErr w:type="spellStart"/>
      <w:r>
        <w:t>фильтратор</w:t>
      </w:r>
      <w:proofErr w:type="spellEnd"/>
      <w:r>
        <w:t xml:space="preserve"> по типу питания </w:t>
      </w:r>
    </w:p>
    <w:p w14:paraId="76121CAE" w14:textId="77777777" w:rsidR="006D1423" w:rsidRDefault="00C47045">
      <w:pPr>
        <w:numPr>
          <w:ilvl w:val="1"/>
          <w:numId w:val="5"/>
        </w:numPr>
        <w:spacing w:after="190"/>
        <w:ind w:right="124" w:hanging="360"/>
      </w:pPr>
      <w:r>
        <w:t xml:space="preserve">Морской огурец — это животное </w:t>
      </w:r>
    </w:p>
    <w:p w14:paraId="2FE347A8" w14:textId="77777777" w:rsidR="006D1423" w:rsidRDefault="00C47045">
      <w:pPr>
        <w:numPr>
          <w:ilvl w:val="1"/>
          <w:numId w:val="2"/>
        </w:numPr>
        <w:spacing w:line="404" w:lineRule="auto"/>
        <w:ind w:right="124" w:hanging="360"/>
      </w:pPr>
      <w:r>
        <w:t xml:space="preserve">Мокрица — классический представитель насекомых‑вредителей, которого можно найти в квартире наравне с тараканами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Отдельные виды тараканов способны к полёту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Тараканы — строго нелетающие организмы </w:t>
      </w:r>
    </w:p>
    <w:p w14:paraId="3D40C907" w14:textId="77777777" w:rsidR="006D1423" w:rsidRDefault="00C47045">
      <w:pPr>
        <w:numPr>
          <w:ilvl w:val="0"/>
          <w:numId w:val="2"/>
        </w:numPr>
        <w:spacing w:after="136"/>
        <w:ind w:right="124" w:hanging="281"/>
      </w:pPr>
      <w:r>
        <w:lastRenderedPageBreak/>
        <w:t xml:space="preserve">Перед вами фотографии черепов двух млекопитающих. </w:t>
      </w:r>
    </w:p>
    <w:p w14:paraId="796CF8F1" w14:textId="77777777" w:rsidR="006D1423" w:rsidRDefault="00C47045">
      <w:pPr>
        <w:spacing w:after="90"/>
        <w:ind w:left="-1" w:right="60" w:firstLine="0"/>
        <w:jc w:val="right"/>
      </w:pPr>
      <w:r>
        <w:rPr>
          <w:noProof/>
        </w:rPr>
        <w:drawing>
          <wp:inline distT="0" distB="0" distL="0" distR="0" wp14:anchorId="3A7F5359" wp14:editId="41AD40FE">
            <wp:extent cx="5940425" cy="2977515"/>
            <wp:effectExtent l="0" t="0" r="0" b="0"/>
            <wp:docPr id="617" name="Picture 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Picture 61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49728DD" w14:textId="77777777" w:rsidR="006D1423" w:rsidRDefault="00C47045">
      <w:pPr>
        <w:spacing w:after="133"/>
        <w:ind w:left="-5" w:right="124"/>
      </w:pPr>
      <w:r>
        <w:t xml:space="preserve">Выберите верные утверждения: </w:t>
      </w:r>
    </w:p>
    <w:p w14:paraId="1607951B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3BEFF916" w14:textId="77777777" w:rsidR="006D1423" w:rsidRDefault="00C47045">
      <w:pPr>
        <w:spacing w:after="13" w:line="407" w:lineRule="auto"/>
        <w:ind w:left="355" w:right="160" w:hanging="370"/>
        <w:jc w:val="left"/>
      </w:pPr>
      <w:proofErr w:type="gramStart"/>
      <w:r>
        <w:rPr>
          <w:b/>
        </w:rPr>
        <w:t>Ответ:</w:t>
      </w:r>
      <w:r>
        <w:t xml:space="preserve">  </w:t>
      </w:r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Череп А принадлежит хищному животному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Клыки животного А эволюционно нужны, чтобы карабкаться по скалам </w:t>
      </w:r>
    </w:p>
    <w:p w14:paraId="00339764" w14:textId="77777777" w:rsidR="006D1423" w:rsidRDefault="00C47045">
      <w:pPr>
        <w:numPr>
          <w:ilvl w:val="1"/>
          <w:numId w:val="3"/>
        </w:numPr>
        <w:spacing w:after="189"/>
        <w:ind w:right="124" w:hanging="360"/>
      </w:pPr>
      <w:r>
        <w:t xml:space="preserve">Череп Б принадлежит грызуну </w:t>
      </w:r>
    </w:p>
    <w:p w14:paraId="56437500" w14:textId="77777777" w:rsidR="006D1423" w:rsidRDefault="00C47045">
      <w:pPr>
        <w:numPr>
          <w:ilvl w:val="1"/>
          <w:numId w:val="3"/>
        </w:numPr>
        <w:spacing w:after="189"/>
        <w:ind w:right="124" w:hanging="360"/>
      </w:pPr>
      <w:r>
        <w:t xml:space="preserve">Зубы грызунов растут в течение всей жизни, стачиваясь о твёрдую пищу </w:t>
      </w:r>
    </w:p>
    <w:p w14:paraId="74EC5824" w14:textId="77777777" w:rsidR="006D1423" w:rsidRDefault="00C47045">
      <w:pPr>
        <w:numPr>
          <w:ilvl w:val="1"/>
          <w:numId w:val="3"/>
        </w:numPr>
        <w:spacing w:line="396" w:lineRule="auto"/>
        <w:ind w:right="124" w:hanging="360"/>
      </w:pPr>
      <w:r>
        <w:t xml:space="preserve">Клыки животного А закрепились как признак в результате полового отбора и не являются необходимыми для выживания </w:t>
      </w:r>
    </w:p>
    <w:p w14:paraId="29FE4ED2" w14:textId="77777777" w:rsidR="006D1423" w:rsidRDefault="00C47045">
      <w:pPr>
        <w:spacing w:after="0"/>
        <w:ind w:left="720" w:right="0" w:firstLine="0"/>
        <w:jc w:val="left"/>
      </w:pPr>
      <w:r>
        <w:t xml:space="preserve"> </w:t>
      </w:r>
    </w:p>
    <w:p w14:paraId="1C229DF1" w14:textId="77777777" w:rsidR="006D1423" w:rsidRDefault="00C47045">
      <w:pPr>
        <w:numPr>
          <w:ilvl w:val="0"/>
          <w:numId w:val="2"/>
        </w:numPr>
        <w:spacing w:line="372" w:lineRule="auto"/>
        <w:ind w:right="124" w:hanging="281"/>
      </w:pPr>
      <w:r>
        <w:t xml:space="preserve">Плесневые грибы — грибы, образующие ветвящийся мицелий без крупных, заметных невооружённым глазом плодовых тел. Какие из этих грибов можно назвать плесневыми? Для каких из перечисленных насекомых характерен грызущий ротовой аппарат? </w:t>
      </w:r>
    </w:p>
    <w:p w14:paraId="7711DD3F" w14:textId="77777777" w:rsidR="006D1423" w:rsidRDefault="00C47045">
      <w:pPr>
        <w:spacing w:after="194"/>
        <w:ind w:left="0" w:right="0" w:firstLine="0"/>
        <w:jc w:val="left"/>
      </w:pPr>
      <w:r>
        <w:t xml:space="preserve"> </w:t>
      </w:r>
    </w:p>
    <w:p w14:paraId="0361AAA8" w14:textId="77777777" w:rsidR="006D1423" w:rsidRDefault="00C47045">
      <w:pPr>
        <w:spacing w:after="181"/>
        <w:ind w:left="-5" w:right="0"/>
        <w:jc w:val="left"/>
      </w:pPr>
      <w:r>
        <w:rPr>
          <w:b/>
        </w:rPr>
        <w:lastRenderedPageBreak/>
        <w:t>Ответ:</w:t>
      </w:r>
      <w:r>
        <w:t xml:space="preserve">  </w:t>
      </w:r>
    </w:p>
    <w:p w14:paraId="54DCB0BE" w14:textId="77777777" w:rsidR="006D1423" w:rsidRDefault="00C47045">
      <w:pPr>
        <w:numPr>
          <w:ilvl w:val="1"/>
          <w:numId w:val="2"/>
        </w:numPr>
        <w:spacing w:line="403" w:lineRule="auto"/>
        <w:ind w:right="124" w:hanging="360"/>
      </w:pPr>
      <w:r>
        <w:t xml:space="preserve">Опёнок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proofErr w:type="spellStart"/>
      <w:r>
        <w:t>Мукор</w:t>
      </w:r>
      <w:proofErr w:type="spellEnd"/>
      <w:r>
        <w:t xml:space="preserve">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Пеницилл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Белый гриб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Трюфель </w:t>
      </w:r>
    </w:p>
    <w:p w14:paraId="31754E54" w14:textId="77777777" w:rsidR="006D1423" w:rsidRDefault="00C47045">
      <w:pPr>
        <w:spacing w:after="0"/>
        <w:ind w:left="720" w:right="0" w:firstLine="0"/>
        <w:jc w:val="left"/>
      </w:pPr>
      <w:r>
        <w:t xml:space="preserve"> </w:t>
      </w:r>
      <w:r>
        <w:br w:type="page"/>
      </w:r>
    </w:p>
    <w:p w14:paraId="7C4AB62B" w14:textId="77777777" w:rsidR="006D1423" w:rsidRDefault="00C47045">
      <w:pPr>
        <w:spacing w:after="0"/>
        <w:ind w:right="136"/>
        <w:jc w:val="center"/>
      </w:pPr>
      <w:r>
        <w:rPr>
          <w:b/>
        </w:rPr>
        <w:lastRenderedPageBreak/>
        <w:t xml:space="preserve">Блок № 3 </w:t>
      </w:r>
    </w:p>
    <w:p w14:paraId="593B7EAA" w14:textId="77777777" w:rsidR="006D1423" w:rsidRDefault="00C47045">
      <w:pPr>
        <w:spacing w:after="69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A32AF0" wp14:editId="44B30AC9">
                <wp:extent cx="5978018" cy="18288"/>
                <wp:effectExtent l="0" t="0" r="0" b="0"/>
                <wp:docPr id="5547" name="Group 5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5863" name="Shape 5863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47" style="width:470.71pt;height:1.44pt;mso-position-horizontal-relative:char;mso-position-vertical-relative:line" coordsize="59780,182">
                <v:shape id="Shape 5864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A772117" w14:textId="77777777" w:rsidR="006D1423" w:rsidRDefault="00C47045">
      <w:pPr>
        <w:spacing w:after="192"/>
        <w:ind w:right="136"/>
        <w:jc w:val="center"/>
      </w:pPr>
      <w:r>
        <w:rPr>
          <w:b/>
        </w:rPr>
        <w:t xml:space="preserve">В задании </w:t>
      </w:r>
      <w:r>
        <w:rPr>
          <w:b/>
        </w:rPr>
        <w:t xml:space="preserve">этого блока нужно установить соответствие. </w:t>
      </w:r>
    </w:p>
    <w:p w14:paraId="273D4753" w14:textId="77777777" w:rsidR="006D1423" w:rsidRDefault="00C47045">
      <w:pPr>
        <w:spacing w:after="192"/>
        <w:ind w:right="140"/>
        <w:jc w:val="center"/>
      </w:pPr>
      <w:r>
        <w:rPr>
          <w:b/>
        </w:rPr>
        <w:t xml:space="preserve">За каждое правильное соответствие начисляется 0.5 балла. </w:t>
      </w:r>
    </w:p>
    <w:p w14:paraId="74E5F811" w14:textId="77777777" w:rsidR="006D1423" w:rsidRDefault="00C47045">
      <w:pPr>
        <w:spacing w:after="131"/>
        <w:ind w:right="134"/>
        <w:jc w:val="center"/>
      </w:pPr>
      <w:r>
        <w:rPr>
          <w:b/>
        </w:rPr>
        <w:t xml:space="preserve">Максимальный балл за все задания блока № 3 — 5. </w:t>
      </w:r>
    </w:p>
    <w:p w14:paraId="356A97DE" w14:textId="77777777" w:rsidR="006D1423" w:rsidRDefault="00C47045">
      <w:pPr>
        <w:spacing w:after="126"/>
        <w:ind w:left="0" w:right="0" w:firstLine="0"/>
        <w:jc w:val="left"/>
      </w:pPr>
      <w:r>
        <w:rPr>
          <w:b/>
        </w:rPr>
        <w:t xml:space="preserve"> </w:t>
      </w:r>
    </w:p>
    <w:p w14:paraId="5550E482" w14:textId="77777777" w:rsidR="006D1423" w:rsidRDefault="00C47045">
      <w:pPr>
        <w:spacing w:line="396" w:lineRule="auto"/>
        <w:ind w:left="-5" w:right="124"/>
      </w:pPr>
      <w:r>
        <w:t xml:space="preserve">1. Амёбы — род микроскопических одноклеточных простейших из семейства </w:t>
      </w:r>
      <w:proofErr w:type="spellStart"/>
      <w:r>
        <w:rPr>
          <w:i/>
        </w:rPr>
        <w:t>Amoebidae</w:t>
      </w:r>
      <w:proofErr w:type="spellEnd"/>
      <w:r>
        <w:t xml:space="preserve">. </w:t>
      </w:r>
    </w:p>
    <w:p w14:paraId="1B5B264C" w14:textId="77777777" w:rsidR="006D1423" w:rsidRDefault="00C47045">
      <w:pPr>
        <w:spacing w:after="71"/>
        <w:ind w:left="2007" w:right="0" w:firstLine="0"/>
        <w:jc w:val="left"/>
      </w:pPr>
      <w:r>
        <w:rPr>
          <w:noProof/>
        </w:rPr>
        <w:drawing>
          <wp:inline distT="0" distB="0" distL="0" distR="0" wp14:anchorId="23B19371" wp14:editId="6E722865">
            <wp:extent cx="3383407" cy="2566035"/>
            <wp:effectExtent l="0" t="0" r="0" b="0"/>
            <wp:docPr id="772" name="Picture 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Picture 77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3407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8E7A3" w14:textId="77777777" w:rsidR="006D1423" w:rsidRDefault="00C47045">
      <w:pPr>
        <w:spacing w:line="395" w:lineRule="auto"/>
        <w:ind w:left="-5" w:right="124"/>
      </w:pPr>
      <w:r>
        <w:t xml:space="preserve">Установите соответствие между отмеченными на картинке структурами и их названиями. </w:t>
      </w:r>
    </w:p>
    <w:p w14:paraId="263B0A45" w14:textId="77777777" w:rsidR="006D1423" w:rsidRDefault="00C47045">
      <w:pPr>
        <w:spacing w:after="191"/>
        <w:ind w:left="0" w:right="0" w:firstLine="0"/>
        <w:jc w:val="left"/>
      </w:pPr>
      <w:r>
        <w:t xml:space="preserve"> </w:t>
      </w:r>
    </w:p>
    <w:p w14:paraId="4205B96E" w14:textId="77777777" w:rsidR="006D1423" w:rsidRDefault="00C47045">
      <w:pPr>
        <w:spacing w:after="0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tbl>
      <w:tblPr>
        <w:tblStyle w:val="TableGrid"/>
        <w:tblW w:w="9347" w:type="dxa"/>
        <w:tblInd w:w="5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74"/>
        <w:gridCol w:w="4673"/>
      </w:tblGrid>
      <w:tr w:rsidR="006D1423" w14:paraId="00ED1545" w14:textId="77777777">
        <w:trPr>
          <w:trHeight w:val="49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8BEC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А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CA34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Сократительная вакуоль </w:t>
            </w:r>
          </w:p>
        </w:tc>
      </w:tr>
      <w:tr w:rsidR="006D1423" w14:paraId="58064817" w14:textId="77777777">
        <w:trPr>
          <w:trHeight w:val="49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AC85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Б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237D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Псевдоподии </w:t>
            </w:r>
          </w:p>
        </w:tc>
      </w:tr>
      <w:tr w:rsidR="006D1423" w14:paraId="247020A7" w14:textId="77777777">
        <w:trPr>
          <w:trHeight w:val="494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7C11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В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4641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Пищеварительная вакуоль </w:t>
            </w:r>
          </w:p>
        </w:tc>
      </w:tr>
      <w:tr w:rsidR="006D1423" w14:paraId="2C71B079" w14:textId="77777777">
        <w:trPr>
          <w:trHeight w:val="49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75DD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Г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9F43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Эндоплазма </w:t>
            </w:r>
          </w:p>
        </w:tc>
      </w:tr>
      <w:tr w:rsidR="006D1423" w14:paraId="0AE248A5" w14:textId="77777777">
        <w:trPr>
          <w:trHeight w:val="494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D159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lastRenderedPageBreak/>
              <w:t xml:space="preserve">Д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106F" w14:textId="77777777" w:rsidR="006D1423" w:rsidRDefault="00C47045">
            <w:pPr>
              <w:spacing w:after="0"/>
              <w:ind w:left="0" w:right="0" w:firstLine="0"/>
              <w:jc w:val="left"/>
            </w:pPr>
            <w:r>
              <w:t xml:space="preserve">Эктоплазма </w:t>
            </w:r>
          </w:p>
        </w:tc>
      </w:tr>
    </w:tbl>
    <w:p w14:paraId="26099F03" w14:textId="77777777" w:rsidR="006D1423" w:rsidRDefault="00C47045">
      <w:pPr>
        <w:spacing w:after="0"/>
        <w:ind w:left="0" w:right="0" w:firstLine="0"/>
        <w:jc w:val="left"/>
      </w:pPr>
      <w:r>
        <w:t xml:space="preserve"> </w:t>
      </w:r>
    </w:p>
    <w:sectPr w:rsidR="006D1423">
      <w:footerReference w:type="even" r:id="rId18"/>
      <w:footerReference w:type="default" r:id="rId19"/>
      <w:footerReference w:type="first" r:id="rId20"/>
      <w:pgSz w:w="11906" w:h="16838"/>
      <w:pgMar w:top="1192" w:right="713" w:bottom="3244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FD7FB" w14:textId="77777777" w:rsidR="00C47045" w:rsidRDefault="00C47045">
      <w:pPr>
        <w:spacing w:after="0" w:line="240" w:lineRule="auto"/>
      </w:pPr>
      <w:r>
        <w:separator/>
      </w:r>
    </w:p>
  </w:endnote>
  <w:endnote w:type="continuationSeparator" w:id="0">
    <w:p w14:paraId="267FA919" w14:textId="77777777" w:rsidR="00C47045" w:rsidRDefault="00C47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E2CB" w14:textId="77777777" w:rsidR="006D1423" w:rsidRDefault="00C47045">
    <w:pPr>
      <w:spacing w:after="0"/>
      <w:ind w:left="0" w:right="1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635A1E" w14:textId="77777777" w:rsidR="006D1423" w:rsidRDefault="00C47045">
    <w:pPr>
      <w:spacing w:after="0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25A2" w14:textId="77777777" w:rsidR="006D1423" w:rsidRDefault="00C47045">
    <w:pPr>
      <w:spacing w:after="0"/>
      <w:ind w:left="0" w:right="1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2AA6ABB" w14:textId="77777777" w:rsidR="006D1423" w:rsidRDefault="00C47045">
    <w:pPr>
      <w:spacing w:after="0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86B5" w14:textId="77777777" w:rsidR="006D1423" w:rsidRDefault="00C47045">
    <w:pPr>
      <w:spacing w:after="0"/>
      <w:ind w:left="0" w:right="1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334899F" w14:textId="77777777" w:rsidR="006D1423" w:rsidRDefault="00C47045">
    <w:pPr>
      <w:spacing w:after="0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0010" w14:textId="77777777" w:rsidR="00C47045" w:rsidRDefault="00C47045">
      <w:pPr>
        <w:spacing w:after="0" w:line="240" w:lineRule="auto"/>
      </w:pPr>
      <w:r>
        <w:separator/>
      </w:r>
    </w:p>
  </w:footnote>
  <w:footnote w:type="continuationSeparator" w:id="0">
    <w:p w14:paraId="05122308" w14:textId="77777777" w:rsidR="00C47045" w:rsidRDefault="00C47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14EA"/>
    <w:multiLevelType w:val="hybridMultilevel"/>
    <w:tmpl w:val="F5068DA6"/>
    <w:lvl w:ilvl="0" w:tplc="B4CA29A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DA3926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989386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CC784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2E7C4A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3CE45C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B80A04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382D8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863B30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CC641D"/>
    <w:multiLevelType w:val="hybridMultilevel"/>
    <w:tmpl w:val="EF20325A"/>
    <w:lvl w:ilvl="0" w:tplc="F6469E7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A86AB8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06B18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2C5F3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5C20E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88CCF8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865564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DA8E10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9685C4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1048BE"/>
    <w:multiLevelType w:val="hybridMultilevel"/>
    <w:tmpl w:val="0748BF08"/>
    <w:lvl w:ilvl="0" w:tplc="41B4FFD4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CEA896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4097B6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D4BA92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1EC214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50BF88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68120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2CB1F4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1482AE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5E142A"/>
    <w:multiLevelType w:val="hybridMultilevel"/>
    <w:tmpl w:val="91DE98F8"/>
    <w:lvl w:ilvl="0" w:tplc="E5E04E1C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740136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3C2A9A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B0FEA2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FE27F4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F22F0C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DEEEAA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2603D8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BC95C8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6D70B8"/>
    <w:multiLevelType w:val="hybridMultilevel"/>
    <w:tmpl w:val="495A79BC"/>
    <w:lvl w:ilvl="0" w:tplc="85047B8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AC1D2C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8AED0E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3CC050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8EF48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DEBF9A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040860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B8F2F0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A881BC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5223932">
    <w:abstractNumId w:val="2"/>
  </w:num>
  <w:num w:numId="2" w16cid:durableId="1262253547">
    <w:abstractNumId w:val="3"/>
  </w:num>
  <w:num w:numId="3" w16cid:durableId="1401513949">
    <w:abstractNumId w:val="1"/>
  </w:num>
  <w:num w:numId="4" w16cid:durableId="1313557806">
    <w:abstractNumId w:val="0"/>
  </w:num>
  <w:num w:numId="5" w16cid:durableId="1359113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423"/>
    <w:rsid w:val="0021174D"/>
    <w:rsid w:val="004D2506"/>
    <w:rsid w:val="006D1423"/>
    <w:rsid w:val="00C4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A84E"/>
  <w15:docId w15:val="{E87466A5-F7D0-4AF0-82B2-B34CD425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0" w:right="13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976</Words>
  <Characters>5566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Стрэжеску</dc:creator>
  <cp:keywords/>
  <cp:lastModifiedBy>Dzivayan_aa</cp:lastModifiedBy>
  <cp:revision>2</cp:revision>
  <dcterms:created xsi:type="dcterms:W3CDTF">2026-09-15T06:37:00Z</dcterms:created>
  <dcterms:modified xsi:type="dcterms:W3CDTF">2026-09-15T06:37:00Z</dcterms:modified>
</cp:coreProperties>
</file>